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30B7" w14:textId="77777777" w:rsidR="0000106A" w:rsidRPr="0000106A" w:rsidRDefault="004544B7" w:rsidP="005A7A1A">
      <w:pPr>
        <w:rPr>
          <w:rFonts w:eastAsia="MS Mincho" w:cs="Arial"/>
          <w:b/>
        </w:rPr>
      </w:pPr>
      <w:r>
        <w:rPr>
          <w:rFonts w:eastAsia="Times New Roman" w:cs="Times New Roman"/>
          <w:noProof/>
          <w:sz w:val="20"/>
          <w:szCs w:val="20"/>
          <w:lang w:eastAsia="en-GB"/>
        </w:rPr>
        <w:drawing>
          <wp:anchor distT="0" distB="0" distL="114300" distR="114300" simplePos="0" relativeHeight="251660800" behindDoc="1" locked="0" layoutInCell="1" allowOverlap="1" wp14:anchorId="71DF39F7" wp14:editId="1BBFB20B">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MS Mincho" w:hAnsi="Comic Sans MS" w:cs="Arial"/>
          <w:noProof/>
          <w:szCs w:val="24"/>
          <w:lang w:eastAsia="en-GB"/>
        </w:rPr>
        <w:drawing>
          <wp:anchor distT="0" distB="0" distL="114300" distR="114300" simplePos="0" relativeHeight="251656704" behindDoc="0" locked="0" layoutInCell="1" allowOverlap="1" wp14:anchorId="241E0679" wp14:editId="2EEB0575">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00106A">
        <w:rPr>
          <w:rFonts w:eastAsia="MS Mincho" w:cs="Arial"/>
          <w:b/>
        </w:rPr>
        <w:t>South Farm Road, Worthing, West Sussex, BN14 7AR</w:t>
      </w:r>
    </w:p>
    <w:p w14:paraId="2185B2CD" w14:textId="77777777" w:rsidR="0000106A" w:rsidRPr="0000106A" w:rsidRDefault="0000106A" w:rsidP="005A7A1A">
      <w:pPr>
        <w:rPr>
          <w:rFonts w:eastAsia="MS Mincho" w:cs="Arial"/>
        </w:rPr>
      </w:pPr>
    </w:p>
    <w:p w14:paraId="21291F8B" w14:textId="77777777" w:rsidR="0000106A" w:rsidRPr="0000106A" w:rsidRDefault="0000106A" w:rsidP="005A7A1A">
      <w:pPr>
        <w:rPr>
          <w:rFonts w:eastAsia="MS Mincho" w:cs="Arial"/>
          <w:sz w:val="20"/>
        </w:rPr>
      </w:pPr>
      <w:r w:rsidRPr="0000106A">
        <w:rPr>
          <w:rFonts w:eastAsia="MS Mincho" w:cs="Arial"/>
          <w:sz w:val="20"/>
        </w:rPr>
        <w:t>Tel:  01</w:t>
      </w:r>
      <w:r w:rsidR="003973D2">
        <w:rPr>
          <w:rFonts w:eastAsia="MS Mincho" w:cs="Arial"/>
          <w:sz w:val="20"/>
        </w:rPr>
        <w:t>903 237864</w:t>
      </w:r>
    </w:p>
    <w:p w14:paraId="41ABCC65" w14:textId="77777777" w:rsidR="0000106A" w:rsidRPr="0000106A" w:rsidRDefault="0000106A" w:rsidP="005A7A1A">
      <w:pPr>
        <w:rPr>
          <w:rFonts w:eastAsia="MS Mincho" w:cs="Arial"/>
          <w:sz w:val="20"/>
        </w:rPr>
      </w:pPr>
      <w:r w:rsidRPr="0000106A">
        <w:rPr>
          <w:rFonts w:eastAsia="MS Mincho" w:cs="Arial"/>
          <w:sz w:val="20"/>
        </w:rPr>
        <w:t xml:space="preserve">E-mail: </w:t>
      </w:r>
      <w:hyperlink r:id="rId7" w:history="1">
        <w:r w:rsidR="003973D2" w:rsidRPr="00757C55">
          <w:rPr>
            <w:rStyle w:val="Hyperlink"/>
            <w:rFonts w:eastAsia="MS Mincho" w:cs="Arial"/>
            <w:sz w:val="20"/>
          </w:rPr>
          <w:t>office@worthinghigh.net</w:t>
        </w:r>
      </w:hyperlink>
    </w:p>
    <w:p w14:paraId="76CD21AB" w14:textId="77777777" w:rsidR="0000106A" w:rsidRPr="0000106A" w:rsidRDefault="0000106A" w:rsidP="005A7A1A">
      <w:pPr>
        <w:rPr>
          <w:rFonts w:eastAsia="MS Mincho" w:cs="Arial"/>
          <w:sz w:val="20"/>
        </w:rPr>
      </w:pPr>
      <w:r w:rsidRPr="0000106A">
        <w:rPr>
          <w:rFonts w:eastAsia="MS Mincho" w:cs="Arial"/>
          <w:sz w:val="20"/>
        </w:rPr>
        <w:t>Website: www.worthinghigh.net</w:t>
      </w:r>
    </w:p>
    <w:p w14:paraId="36919B4D" w14:textId="77777777" w:rsidR="00193791" w:rsidRPr="0000106A" w:rsidRDefault="00193791" w:rsidP="005A7A1A">
      <w:pPr>
        <w:rPr>
          <w:rFonts w:eastAsia="MS Mincho" w:cs="Arial"/>
          <w:sz w:val="20"/>
        </w:rPr>
      </w:pPr>
    </w:p>
    <w:p w14:paraId="0AFFAE52" w14:textId="77777777" w:rsidR="0000106A" w:rsidRPr="0000106A" w:rsidRDefault="004E6F9E" w:rsidP="005A7A1A">
      <w:pPr>
        <w:rPr>
          <w:rFonts w:eastAsia="MS Mincho" w:cs="Arial"/>
          <w:sz w:val="20"/>
        </w:rPr>
      </w:pPr>
      <w:r>
        <w:rPr>
          <w:rFonts w:eastAsia="MS Mincho" w:cs="Arial"/>
          <w:noProof/>
          <w:sz w:val="20"/>
          <w:lang w:eastAsia="en-GB"/>
        </w:rPr>
        <mc:AlternateContent>
          <mc:Choice Requires="wps">
            <w:drawing>
              <wp:anchor distT="0" distB="0" distL="114300" distR="114300" simplePos="0" relativeHeight="251657728" behindDoc="0" locked="0" layoutInCell="1" allowOverlap="1" wp14:anchorId="093D2782" wp14:editId="0A215D14">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C7A3E"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D2782"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" stroked="f">
                <v:textbox>
                  <w:txbxContent>
                    <w:p w14:paraId="3CFC7A3E"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6558CB">
        <w:rPr>
          <w:rFonts w:eastAsia="MS Mincho" w:cs="Arial"/>
          <w:sz w:val="20"/>
        </w:rPr>
        <w:t xml:space="preserve">Executive </w:t>
      </w:r>
      <w:r w:rsidR="0000106A" w:rsidRPr="0000106A">
        <w:rPr>
          <w:rFonts w:eastAsia="MS Mincho" w:cs="Arial"/>
          <w:sz w:val="20"/>
        </w:rPr>
        <w:t xml:space="preserve">Headteacher: </w:t>
      </w:r>
      <w:r w:rsidR="002F73E7">
        <w:rPr>
          <w:rFonts w:eastAsia="MS Mincho" w:cs="Arial"/>
          <w:sz w:val="20"/>
        </w:rPr>
        <w:t>Pan Panayiotou</w:t>
      </w:r>
    </w:p>
    <w:p w14:paraId="0DCF2EFF" w14:textId="77777777" w:rsidR="0000106A" w:rsidRPr="000725F8" w:rsidRDefault="0000106A" w:rsidP="005A7A1A">
      <w:pPr>
        <w:spacing w:line="276" w:lineRule="auto"/>
        <w:rPr>
          <w:rFonts w:eastAsia="MS Mincho" w:cs="Arial"/>
          <w:sz w:val="16"/>
          <w:szCs w:val="16"/>
        </w:rPr>
      </w:pPr>
    </w:p>
    <w:p w14:paraId="38751AFF" w14:textId="77777777" w:rsidR="00D97D57" w:rsidRDefault="00D97D57" w:rsidP="002A645D">
      <w:pPr>
        <w:rPr>
          <w:b/>
          <w:sz w:val="36"/>
        </w:rPr>
      </w:pPr>
      <w:r w:rsidRPr="00D97D57">
        <w:rPr>
          <w:b/>
          <w:sz w:val="36"/>
        </w:rPr>
        <w:t>COMMUNICATIONS AND INCOME GENERATION DIRECTOR</w:t>
      </w:r>
    </w:p>
    <w:p w14:paraId="604AB0BF" w14:textId="71B853DA" w:rsidR="000725F8" w:rsidRPr="002769AA" w:rsidRDefault="002A645D" w:rsidP="002A645D">
      <w:pPr>
        <w:rPr>
          <w:b/>
          <w:sz w:val="24"/>
          <w:szCs w:val="24"/>
        </w:rPr>
      </w:pPr>
      <w:r>
        <w:rPr>
          <w:b/>
          <w:sz w:val="36"/>
        </w:rPr>
        <w:t xml:space="preserve">from </w:t>
      </w:r>
      <w:r w:rsidR="00D97D57">
        <w:rPr>
          <w:b/>
          <w:sz w:val="36"/>
        </w:rPr>
        <w:t>October</w:t>
      </w:r>
      <w:r>
        <w:rPr>
          <w:b/>
          <w:sz w:val="36"/>
        </w:rPr>
        <w:t xml:space="preserve"> 202</w:t>
      </w:r>
      <w:r w:rsidR="00D97D57">
        <w:rPr>
          <w:b/>
          <w:sz w:val="36"/>
        </w:rPr>
        <w:t>4</w:t>
      </w:r>
    </w:p>
    <w:p w14:paraId="2C6B6D80" w14:textId="77777777" w:rsidR="000725F8" w:rsidRPr="000725F8" w:rsidRDefault="000725F8" w:rsidP="000725F8">
      <w:pPr>
        <w:rPr>
          <w:sz w:val="16"/>
          <w:szCs w:val="16"/>
        </w:rPr>
      </w:pPr>
    </w:p>
    <w:p w14:paraId="33A508AA" w14:textId="55BC4130" w:rsidR="00D97D57" w:rsidRPr="00D97D57" w:rsidRDefault="00B2531F" w:rsidP="00D97D57">
      <w:pPr>
        <w:rPr>
          <w:rFonts w:eastAsia="Times New Roman" w:cs="Times New Roman"/>
          <w:b/>
          <w:szCs w:val="24"/>
        </w:rPr>
      </w:pPr>
      <w:r>
        <w:rPr>
          <w:rFonts w:eastAsia="Times New Roman" w:cs="Times New Roman"/>
          <w:b/>
          <w:szCs w:val="24"/>
        </w:rPr>
        <w:t>SALARY:</w:t>
      </w:r>
      <w:r>
        <w:rPr>
          <w:rFonts w:eastAsia="Times New Roman" w:cs="Times New Roman"/>
          <w:b/>
          <w:szCs w:val="24"/>
        </w:rPr>
        <w:tab/>
      </w:r>
      <w:r w:rsidR="00D97D57" w:rsidRPr="00D97D57">
        <w:rPr>
          <w:rFonts w:eastAsia="Times New Roman" w:cs="Times New Roman"/>
          <w:b/>
          <w:szCs w:val="24"/>
        </w:rPr>
        <w:t>NJC Grade 9, Points 25 – 28</w:t>
      </w:r>
    </w:p>
    <w:p w14:paraId="6865FCFA" w14:textId="77777777" w:rsidR="00D97D57" w:rsidRDefault="00D97D57" w:rsidP="00D97D57">
      <w:pPr>
        <w:rPr>
          <w:rFonts w:eastAsia="Times New Roman" w:cs="Times New Roman"/>
          <w:b/>
          <w:szCs w:val="24"/>
        </w:rPr>
      </w:pPr>
      <w:r w:rsidRPr="00D97D57">
        <w:rPr>
          <w:rFonts w:eastAsia="Times New Roman" w:cs="Times New Roman"/>
          <w:b/>
          <w:szCs w:val="24"/>
        </w:rPr>
        <w:tab/>
      </w:r>
      <w:r w:rsidRPr="00D97D57">
        <w:rPr>
          <w:rFonts w:eastAsia="Times New Roman" w:cs="Times New Roman"/>
          <w:b/>
          <w:szCs w:val="24"/>
        </w:rPr>
        <w:tab/>
        <w:t>£33,945 – 36,648 (£15,808 - £17,066 pro rata)</w:t>
      </w:r>
    </w:p>
    <w:p w14:paraId="3C43DD5E" w14:textId="321DA641" w:rsidR="000725F8" w:rsidRPr="001B048B" w:rsidRDefault="000725F8" w:rsidP="000725F8">
      <w:pPr>
        <w:rPr>
          <w:rFonts w:eastAsia="Times New Roman" w:cs="Times New Roman"/>
          <w:b/>
          <w:sz w:val="16"/>
          <w:szCs w:val="16"/>
        </w:rPr>
      </w:pPr>
      <w:r w:rsidRPr="00BF56B7">
        <w:rPr>
          <w:rFonts w:eastAsia="Times New Roman" w:cs="Times New Roman"/>
          <w:b/>
        </w:rPr>
        <w:tab/>
      </w:r>
      <w:r w:rsidRPr="00BF56B7">
        <w:rPr>
          <w:rFonts w:eastAsia="Times New Roman" w:cs="Times New Roman"/>
          <w:b/>
        </w:rPr>
        <w:tab/>
      </w:r>
    </w:p>
    <w:p w14:paraId="129037B7" w14:textId="77777777" w:rsidR="00B2531F" w:rsidRPr="0026390D" w:rsidRDefault="000725F8" w:rsidP="00B2531F">
      <w:pPr>
        <w:rPr>
          <w:rFonts w:ascii="Arial" w:eastAsia="Times New Roman" w:hAnsi="Arial" w:cs="Arial"/>
          <w:b/>
          <w:lang w:val="en-US"/>
        </w:rPr>
      </w:pPr>
      <w:r w:rsidRPr="00E966ED">
        <w:rPr>
          <w:rFonts w:eastAsia="Times New Roman" w:cs="Times New Roman"/>
          <w:b/>
          <w:szCs w:val="24"/>
        </w:rPr>
        <w:t>HOURS:</w:t>
      </w:r>
      <w:r w:rsidRPr="00E966ED">
        <w:rPr>
          <w:rFonts w:eastAsia="Times New Roman" w:cs="Times New Roman"/>
          <w:b/>
          <w:szCs w:val="24"/>
        </w:rPr>
        <w:tab/>
      </w:r>
      <w:r w:rsidR="00B2531F">
        <w:rPr>
          <w:rFonts w:ascii="Arial" w:eastAsia="Times New Roman" w:hAnsi="Arial" w:cs="Arial"/>
          <w:b/>
          <w:lang w:val="en-US"/>
        </w:rPr>
        <w:t>Part</w:t>
      </w:r>
      <w:r w:rsidR="00B2531F" w:rsidRPr="0026390D">
        <w:rPr>
          <w:rFonts w:ascii="Arial" w:eastAsia="Times New Roman" w:hAnsi="Arial" w:cs="Arial"/>
          <w:b/>
          <w:lang w:val="en-US"/>
        </w:rPr>
        <w:t xml:space="preserve"> time (</w:t>
      </w:r>
      <w:r w:rsidR="00B2531F">
        <w:rPr>
          <w:rFonts w:ascii="Arial" w:eastAsia="Times New Roman" w:hAnsi="Arial" w:cs="Arial"/>
          <w:b/>
          <w:lang w:val="en-US"/>
        </w:rPr>
        <w:t>20</w:t>
      </w:r>
      <w:r w:rsidR="00B2531F" w:rsidRPr="0026390D">
        <w:rPr>
          <w:rFonts w:ascii="Arial" w:eastAsia="Times New Roman" w:hAnsi="Arial" w:cs="Arial"/>
          <w:b/>
          <w:lang w:val="en-US"/>
        </w:rPr>
        <w:t xml:space="preserve"> hours per week)</w:t>
      </w:r>
    </w:p>
    <w:p w14:paraId="41B635C8" w14:textId="5C3EC7BC" w:rsidR="00B2531F" w:rsidRPr="0026390D" w:rsidRDefault="00B2531F" w:rsidP="00B2531F">
      <w:pPr>
        <w:ind w:left="720" w:firstLine="720"/>
        <w:rPr>
          <w:rFonts w:ascii="Arial" w:eastAsia="Times New Roman" w:hAnsi="Arial" w:cs="Arial"/>
          <w:b/>
          <w:lang w:val="en-US"/>
        </w:rPr>
      </w:pPr>
      <w:r w:rsidRPr="0026390D">
        <w:rPr>
          <w:rFonts w:ascii="Arial" w:eastAsia="Times New Roman" w:hAnsi="Arial" w:cs="Arial"/>
          <w:b/>
          <w:lang w:val="en-US"/>
        </w:rPr>
        <w:t>Term Time Only plus INSET Days</w:t>
      </w:r>
    </w:p>
    <w:p w14:paraId="063A0C62" w14:textId="77777777" w:rsidR="000725F8" w:rsidRPr="001B048B" w:rsidRDefault="000725F8" w:rsidP="00B2531F">
      <w:pPr>
        <w:rPr>
          <w:rFonts w:eastAsia="Times New Roman" w:cs="Arial"/>
          <w:b/>
          <w:sz w:val="16"/>
          <w:szCs w:val="16"/>
        </w:rPr>
      </w:pPr>
      <w:r w:rsidRPr="00E966ED">
        <w:rPr>
          <w:rFonts w:eastAsia="Times New Roman" w:cs="Times New Roman"/>
          <w:b/>
          <w:szCs w:val="24"/>
        </w:rPr>
        <w:tab/>
      </w:r>
      <w:r w:rsidRPr="00E966ED">
        <w:rPr>
          <w:rFonts w:eastAsia="Times New Roman" w:cs="Times New Roman"/>
          <w:b/>
          <w:szCs w:val="24"/>
        </w:rPr>
        <w:tab/>
      </w:r>
    </w:p>
    <w:p w14:paraId="7BF9AD17" w14:textId="72FAE71B" w:rsidR="002A645D" w:rsidRPr="0026390D" w:rsidRDefault="002A645D" w:rsidP="002A645D">
      <w:pPr>
        <w:rPr>
          <w:rFonts w:ascii="Arial" w:eastAsia="Times New Roman" w:hAnsi="Arial" w:cs="Arial"/>
          <w:sz w:val="20"/>
          <w:szCs w:val="20"/>
        </w:rPr>
      </w:pPr>
      <w:r w:rsidRPr="0026390D">
        <w:rPr>
          <w:rFonts w:ascii="Arial" w:eastAsia="Times New Roman" w:hAnsi="Arial" w:cs="Arial"/>
          <w:sz w:val="20"/>
          <w:szCs w:val="20"/>
        </w:rPr>
        <w:t xml:space="preserve">South Downs Education Trust </w:t>
      </w:r>
      <w:r w:rsidR="00FF6916">
        <w:rPr>
          <w:rFonts w:ascii="Arial" w:eastAsia="Times New Roman" w:hAnsi="Arial" w:cs="Arial"/>
          <w:sz w:val="20"/>
          <w:szCs w:val="20"/>
        </w:rPr>
        <w:t xml:space="preserve">(SDET) </w:t>
      </w:r>
      <w:r w:rsidRPr="0026390D">
        <w:rPr>
          <w:rFonts w:ascii="Arial" w:eastAsia="Times New Roman" w:hAnsi="Arial" w:cs="Arial"/>
          <w:sz w:val="20"/>
          <w:szCs w:val="20"/>
        </w:rPr>
        <w:t xml:space="preserve">has an exciting </w:t>
      </w:r>
      <w:r w:rsidR="00633969">
        <w:rPr>
          <w:rFonts w:ascii="Arial" w:eastAsia="Times New Roman" w:hAnsi="Arial" w:cs="Arial"/>
          <w:sz w:val="20"/>
          <w:szCs w:val="20"/>
        </w:rPr>
        <w:t xml:space="preserve">permanent </w:t>
      </w:r>
      <w:r w:rsidRPr="0026390D">
        <w:rPr>
          <w:rFonts w:ascii="Arial" w:eastAsia="Times New Roman" w:hAnsi="Arial" w:cs="Arial"/>
          <w:sz w:val="20"/>
          <w:szCs w:val="20"/>
        </w:rPr>
        <w:t xml:space="preserve">opportunity for a suitably qualified and experienced professional to lead </w:t>
      </w:r>
      <w:r>
        <w:rPr>
          <w:rFonts w:ascii="Arial" w:eastAsia="Times New Roman" w:hAnsi="Arial" w:cs="Arial"/>
          <w:sz w:val="20"/>
          <w:szCs w:val="20"/>
        </w:rPr>
        <w:t xml:space="preserve">the Trust’s </w:t>
      </w:r>
      <w:r w:rsidR="00A11A46">
        <w:rPr>
          <w:rFonts w:ascii="Arial" w:eastAsia="Times New Roman" w:hAnsi="Arial" w:cs="Arial"/>
          <w:sz w:val="20"/>
          <w:szCs w:val="20"/>
        </w:rPr>
        <w:t>Communications and Income Generation strategy</w:t>
      </w:r>
      <w:r w:rsidRPr="0026390D">
        <w:rPr>
          <w:rFonts w:ascii="Arial" w:eastAsia="Times New Roman" w:hAnsi="Arial" w:cs="Arial"/>
          <w:sz w:val="20"/>
          <w:szCs w:val="20"/>
        </w:rPr>
        <w:t>.</w:t>
      </w:r>
    </w:p>
    <w:p w14:paraId="347252FA" w14:textId="77777777" w:rsidR="000725F8" w:rsidRPr="000725F8" w:rsidRDefault="000725F8" w:rsidP="000725F8">
      <w:pPr>
        <w:ind w:right="430"/>
        <w:rPr>
          <w:i/>
          <w:sz w:val="16"/>
          <w:szCs w:val="16"/>
        </w:rPr>
      </w:pPr>
    </w:p>
    <w:p w14:paraId="31F4C8B4" w14:textId="3DEFAD0E" w:rsidR="00D97D57" w:rsidRPr="00D97D57" w:rsidRDefault="000725F8" w:rsidP="00D97D57">
      <w:pPr>
        <w:ind w:right="430"/>
        <w:rPr>
          <w:rFonts w:cs="Arial"/>
          <w:color w:val="231F20"/>
          <w:sz w:val="20"/>
          <w:szCs w:val="20"/>
          <w:lang w:val="en"/>
        </w:rPr>
      </w:pPr>
      <w:r w:rsidRPr="00A702DD">
        <w:rPr>
          <w:rFonts w:cs="Arial"/>
          <w:color w:val="231F20"/>
          <w:sz w:val="20"/>
          <w:szCs w:val="20"/>
          <w:lang w:val="en"/>
        </w:rPr>
        <w:t xml:space="preserve">The </w:t>
      </w:r>
      <w:r w:rsidR="002A645D" w:rsidRPr="00A702DD">
        <w:rPr>
          <w:rFonts w:cs="Arial"/>
          <w:color w:val="231F20"/>
          <w:sz w:val="20"/>
          <w:szCs w:val="20"/>
          <w:lang w:val="en"/>
        </w:rPr>
        <w:t>post holder</w:t>
      </w:r>
      <w:r w:rsidR="002A645D">
        <w:rPr>
          <w:rFonts w:cs="Arial"/>
          <w:color w:val="231F20"/>
          <w:sz w:val="20"/>
          <w:szCs w:val="20"/>
          <w:lang w:val="en"/>
        </w:rPr>
        <w:t xml:space="preserve"> </w:t>
      </w:r>
      <w:r w:rsidR="00A11A46">
        <w:rPr>
          <w:rFonts w:cs="Arial"/>
          <w:color w:val="231F20"/>
          <w:sz w:val="20"/>
          <w:szCs w:val="20"/>
          <w:lang w:val="en"/>
        </w:rPr>
        <w:t>will be tasked with e</w:t>
      </w:r>
      <w:r w:rsidR="00D97D57" w:rsidRPr="00D97D57">
        <w:rPr>
          <w:rFonts w:cs="Arial"/>
          <w:color w:val="231F20"/>
          <w:sz w:val="20"/>
          <w:szCs w:val="20"/>
          <w:lang w:val="en"/>
        </w:rPr>
        <w:t>nsur</w:t>
      </w:r>
      <w:r w:rsidR="00A11A46">
        <w:rPr>
          <w:rFonts w:cs="Arial"/>
          <w:color w:val="231F20"/>
          <w:sz w:val="20"/>
          <w:szCs w:val="20"/>
          <w:lang w:val="en"/>
        </w:rPr>
        <w:t xml:space="preserve">ing that </w:t>
      </w:r>
      <w:r w:rsidR="00D97D57" w:rsidRPr="00D97D57">
        <w:rPr>
          <w:rFonts w:cs="Arial"/>
          <w:color w:val="231F20"/>
          <w:sz w:val="20"/>
          <w:szCs w:val="20"/>
          <w:lang w:val="en"/>
        </w:rPr>
        <w:t xml:space="preserve">the Trust’s corporate, digital &amp; social media activity </w:t>
      </w:r>
      <w:r w:rsidR="00A11A46">
        <w:rPr>
          <w:rFonts w:cs="Arial"/>
          <w:color w:val="231F20"/>
          <w:sz w:val="20"/>
          <w:szCs w:val="20"/>
          <w:lang w:val="en"/>
        </w:rPr>
        <w:t>(</w:t>
      </w:r>
      <w:r w:rsidR="00D97D57" w:rsidRPr="00D97D57">
        <w:rPr>
          <w:rFonts w:cs="Arial"/>
          <w:color w:val="231F20"/>
          <w:sz w:val="20"/>
          <w:szCs w:val="20"/>
          <w:lang w:val="en"/>
        </w:rPr>
        <w:t>and wider communications</w:t>
      </w:r>
      <w:r w:rsidR="00A11A46">
        <w:rPr>
          <w:rFonts w:cs="Arial"/>
          <w:color w:val="231F20"/>
          <w:sz w:val="20"/>
          <w:szCs w:val="20"/>
          <w:lang w:val="en"/>
        </w:rPr>
        <w:t>)</w:t>
      </w:r>
      <w:r w:rsidR="00D97D57" w:rsidRPr="00D97D57">
        <w:rPr>
          <w:rFonts w:cs="Arial"/>
          <w:color w:val="231F20"/>
          <w:sz w:val="20"/>
          <w:szCs w:val="20"/>
          <w:lang w:val="en"/>
        </w:rPr>
        <w:t xml:space="preserve"> are dynamic and designed to a high standard whilst effectively promoting SDET</w:t>
      </w:r>
      <w:r w:rsidR="00FF6916">
        <w:rPr>
          <w:rFonts w:cs="Arial"/>
          <w:color w:val="231F20"/>
          <w:sz w:val="20"/>
          <w:szCs w:val="20"/>
          <w:lang w:val="en"/>
        </w:rPr>
        <w:t>s</w:t>
      </w:r>
      <w:r w:rsidR="00D97D57" w:rsidRPr="00D97D57">
        <w:rPr>
          <w:rFonts w:cs="Arial"/>
          <w:color w:val="231F20"/>
          <w:sz w:val="20"/>
          <w:szCs w:val="20"/>
          <w:lang w:val="en"/>
        </w:rPr>
        <w:t xml:space="preserve"> brand and services.</w:t>
      </w:r>
    </w:p>
    <w:p w14:paraId="16C47338" w14:textId="77777777" w:rsidR="00D97D57" w:rsidRPr="00D97D57" w:rsidRDefault="00D97D57" w:rsidP="00D97D57">
      <w:pPr>
        <w:ind w:right="430"/>
        <w:rPr>
          <w:rFonts w:cs="Arial"/>
          <w:color w:val="231F20"/>
          <w:sz w:val="20"/>
          <w:szCs w:val="20"/>
          <w:lang w:val="en"/>
        </w:rPr>
      </w:pPr>
    </w:p>
    <w:p w14:paraId="20E611F8" w14:textId="2AE5273F" w:rsidR="000725F8" w:rsidRPr="00A702DD" w:rsidRDefault="00A11A46" w:rsidP="00D97D57">
      <w:pPr>
        <w:ind w:right="430"/>
        <w:rPr>
          <w:sz w:val="20"/>
          <w:szCs w:val="20"/>
        </w:rPr>
      </w:pPr>
      <w:r>
        <w:rPr>
          <w:rFonts w:cs="Arial"/>
          <w:color w:val="231F20"/>
          <w:sz w:val="20"/>
          <w:szCs w:val="20"/>
          <w:lang w:val="en"/>
        </w:rPr>
        <w:t xml:space="preserve">In addition to this, they will </w:t>
      </w:r>
      <w:r w:rsidR="00D97D57" w:rsidRPr="00D97D57">
        <w:rPr>
          <w:rFonts w:cs="Arial"/>
          <w:color w:val="231F20"/>
          <w:sz w:val="20"/>
          <w:szCs w:val="20"/>
          <w:lang w:val="en"/>
        </w:rPr>
        <w:t>Identify, develop, manage and deliver a diverse plan to broaden income generation, including grant applications, commercial and social enterprise activities including community fundraising.</w:t>
      </w:r>
    </w:p>
    <w:p w14:paraId="354C2612" w14:textId="77777777" w:rsidR="000725F8" w:rsidRPr="000725F8" w:rsidRDefault="000725F8" w:rsidP="000725F8">
      <w:pPr>
        <w:rPr>
          <w:sz w:val="16"/>
          <w:szCs w:val="16"/>
        </w:rPr>
      </w:pPr>
    </w:p>
    <w:p w14:paraId="455D4540" w14:textId="77777777" w:rsidR="000725F8" w:rsidRPr="00A702DD" w:rsidRDefault="000725F8" w:rsidP="000725F8">
      <w:pPr>
        <w:outlineLvl w:val="2"/>
        <w:rPr>
          <w:rFonts w:eastAsia="Times New Roman" w:cs="Arial"/>
          <w:color w:val="231F20"/>
          <w:sz w:val="20"/>
          <w:szCs w:val="20"/>
          <w:lang w:val="en" w:eastAsia="en-GB"/>
        </w:rPr>
      </w:pPr>
      <w:r>
        <w:rPr>
          <w:rFonts w:eastAsia="Times New Roman" w:cs="Arial"/>
          <w:color w:val="231F20"/>
          <w:sz w:val="20"/>
          <w:szCs w:val="20"/>
          <w:lang w:val="en" w:eastAsia="en-GB"/>
        </w:rPr>
        <w:t>The successful candidate will have</w:t>
      </w:r>
      <w:r w:rsidRPr="00A702DD">
        <w:rPr>
          <w:rFonts w:eastAsia="Times New Roman" w:cs="Arial"/>
          <w:color w:val="231F20"/>
          <w:sz w:val="20"/>
          <w:szCs w:val="20"/>
          <w:lang w:val="en" w:eastAsia="en-GB"/>
        </w:rPr>
        <w:t>:</w:t>
      </w:r>
    </w:p>
    <w:p w14:paraId="26367162" w14:textId="77777777" w:rsidR="000725F8" w:rsidRPr="000725F8" w:rsidRDefault="000725F8" w:rsidP="000725F8">
      <w:pPr>
        <w:outlineLvl w:val="2"/>
        <w:rPr>
          <w:rFonts w:eastAsia="Times New Roman" w:cs="Arial"/>
          <w:color w:val="231F20"/>
          <w:sz w:val="16"/>
          <w:szCs w:val="16"/>
          <w:lang w:val="en" w:eastAsia="en-GB"/>
        </w:rPr>
      </w:pPr>
    </w:p>
    <w:p w14:paraId="43AA7FA7" w14:textId="60D05FBF" w:rsidR="00A11A46" w:rsidRPr="00A11A46" w:rsidRDefault="00A11A46" w:rsidP="00A11A46">
      <w:pPr>
        <w:numPr>
          <w:ilvl w:val="0"/>
          <w:numId w:val="4"/>
        </w:numPr>
        <w:rPr>
          <w:sz w:val="20"/>
          <w:szCs w:val="20"/>
        </w:rPr>
      </w:pPr>
      <w:r>
        <w:rPr>
          <w:sz w:val="20"/>
          <w:szCs w:val="20"/>
        </w:rPr>
        <w:t xml:space="preserve">Experience </w:t>
      </w:r>
      <w:r w:rsidRPr="00A11A46">
        <w:rPr>
          <w:sz w:val="20"/>
          <w:szCs w:val="20"/>
        </w:rPr>
        <w:t>p</w:t>
      </w:r>
      <w:r w:rsidRPr="00A11A46">
        <w:rPr>
          <w:sz w:val="20"/>
          <w:szCs w:val="20"/>
        </w:rPr>
        <w:t>lanning and producing promotional high-quality campaigns for events</w:t>
      </w:r>
    </w:p>
    <w:p w14:paraId="0169147D" w14:textId="77777777" w:rsidR="00FF6916" w:rsidRDefault="00FF6916" w:rsidP="00A11A46">
      <w:pPr>
        <w:numPr>
          <w:ilvl w:val="0"/>
          <w:numId w:val="4"/>
        </w:numPr>
        <w:rPr>
          <w:sz w:val="20"/>
          <w:szCs w:val="20"/>
        </w:rPr>
      </w:pPr>
      <w:r>
        <w:rPr>
          <w:sz w:val="20"/>
          <w:szCs w:val="20"/>
        </w:rPr>
        <w:t>Able to demonstrate a creative flare for design</w:t>
      </w:r>
    </w:p>
    <w:p w14:paraId="77624367" w14:textId="5B7A645C" w:rsidR="00A11A46" w:rsidRPr="00A11A46" w:rsidRDefault="00A11A46" w:rsidP="00A11A46">
      <w:pPr>
        <w:numPr>
          <w:ilvl w:val="0"/>
          <w:numId w:val="4"/>
        </w:numPr>
        <w:rPr>
          <w:sz w:val="20"/>
          <w:szCs w:val="20"/>
        </w:rPr>
      </w:pPr>
      <w:r w:rsidRPr="00A11A46">
        <w:rPr>
          <w:sz w:val="20"/>
          <w:szCs w:val="20"/>
        </w:rPr>
        <w:t>Knowledge of major fundraising techniques</w:t>
      </w:r>
    </w:p>
    <w:p w14:paraId="0FC0C606" w14:textId="50E9D5A6" w:rsidR="00A11A46" w:rsidRDefault="00A11A46" w:rsidP="00A11A46">
      <w:pPr>
        <w:numPr>
          <w:ilvl w:val="0"/>
          <w:numId w:val="4"/>
        </w:numPr>
        <w:rPr>
          <w:sz w:val="20"/>
          <w:szCs w:val="20"/>
        </w:rPr>
      </w:pPr>
      <w:r w:rsidRPr="00A11A46">
        <w:rPr>
          <w:sz w:val="20"/>
          <w:szCs w:val="20"/>
        </w:rPr>
        <w:t>Knowledge of information and communications technology</w:t>
      </w:r>
    </w:p>
    <w:p w14:paraId="664BC47F" w14:textId="77777777" w:rsidR="00A11A46" w:rsidRPr="00A11A46" w:rsidRDefault="00A11A46" w:rsidP="00A11A46">
      <w:pPr>
        <w:numPr>
          <w:ilvl w:val="0"/>
          <w:numId w:val="4"/>
        </w:numPr>
        <w:rPr>
          <w:sz w:val="20"/>
          <w:szCs w:val="20"/>
        </w:rPr>
      </w:pPr>
      <w:r w:rsidRPr="00A11A46">
        <w:rPr>
          <w:sz w:val="20"/>
          <w:szCs w:val="20"/>
        </w:rPr>
        <w:t>Able to work under pressure to prioritise and meet deadlines</w:t>
      </w:r>
    </w:p>
    <w:p w14:paraId="5A563D89" w14:textId="77777777" w:rsidR="00A11A46" w:rsidRPr="00A11A46" w:rsidRDefault="00A11A46" w:rsidP="00A11A46">
      <w:pPr>
        <w:numPr>
          <w:ilvl w:val="0"/>
          <w:numId w:val="4"/>
        </w:numPr>
        <w:rPr>
          <w:sz w:val="20"/>
          <w:szCs w:val="20"/>
        </w:rPr>
      </w:pPr>
      <w:r w:rsidRPr="00A11A46">
        <w:rPr>
          <w:sz w:val="20"/>
          <w:szCs w:val="20"/>
        </w:rPr>
        <w:t xml:space="preserve">Strong IT literacy including databases, MS office, design and publishing packages </w:t>
      </w:r>
    </w:p>
    <w:p w14:paraId="25AE778B" w14:textId="77777777" w:rsidR="00A11A46" w:rsidRPr="00A11A46" w:rsidRDefault="00A11A46" w:rsidP="00A11A46">
      <w:pPr>
        <w:numPr>
          <w:ilvl w:val="0"/>
          <w:numId w:val="4"/>
        </w:numPr>
        <w:rPr>
          <w:sz w:val="20"/>
          <w:szCs w:val="20"/>
        </w:rPr>
      </w:pPr>
      <w:r w:rsidRPr="00A11A46">
        <w:rPr>
          <w:sz w:val="20"/>
          <w:szCs w:val="20"/>
        </w:rPr>
        <w:t>Knowledge of marketing issues, terminology and practice</w:t>
      </w:r>
    </w:p>
    <w:p w14:paraId="312CC466" w14:textId="77777777" w:rsidR="00A11A46" w:rsidRPr="00A11A46" w:rsidRDefault="00A11A46" w:rsidP="00A11A46">
      <w:pPr>
        <w:numPr>
          <w:ilvl w:val="0"/>
          <w:numId w:val="4"/>
        </w:numPr>
        <w:rPr>
          <w:sz w:val="20"/>
          <w:szCs w:val="20"/>
        </w:rPr>
      </w:pPr>
      <w:r w:rsidRPr="00A11A46">
        <w:rPr>
          <w:sz w:val="20"/>
          <w:szCs w:val="20"/>
        </w:rPr>
        <w:t>Experience of strategic thinking, analysis and business planning</w:t>
      </w:r>
    </w:p>
    <w:p w14:paraId="37795E38" w14:textId="1D7739AD" w:rsidR="00A11A46" w:rsidRDefault="00A11A46" w:rsidP="00A11A46">
      <w:pPr>
        <w:numPr>
          <w:ilvl w:val="0"/>
          <w:numId w:val="4"/>
        </w:numPr>
        <w:rPr>
          <w:sz w:val="20"/>
          <w:szCs w:val="20"/>
        </w:rPr>
      </w:pPr>
      <w:r w:rsidRPr="00A11A46">
        <w:rPr>
          <w:sz w:val="20"/>
          <w:szCs w:val="20"/>
        </w:rPr>
        <w:t>Experience of marketing and communication</w:t>
      </w:r>
    </w:p>
    <w:p w14:paraId="76E90029" w14:textId="68851322" w:rsidR="000725F8" w:rsidRPr="00A702DD" w:rsidRDefault="00A11A46" w:rsidP="000725F8">
      <w:pPr>
        <w:numPr>
          <w:ilvl w:val="0"/>
          <w:numId w:val="4"/>
        </w:numPr>
        <w:rPr>
          <w:sz w:val="20"/>
          <w:szCs w:val="20"/>
        </w:rPr>
      </w:pPr>
      <w:r>
        <w:rPr>
          <w:sz w:val="20"/>
          <w:szCs w:val="20"/>
        </w:rPr>
        <w:t>G</w:t>
      </w:r>
      <w:r w:rsidR="000725F8" w:rsidRPr="00A702DD">
        <w:rPr>
          <w:sz w:val="20"/>
          <w:szCs w:val="20"/>
        </w:rPr>
        <w:t>ood oral and written communication skills with all stakeholders</w:t>
      </w:r>
    </w:p>
    <w:p w14:paraId="1883A226" w14:textId="77777777" w:rsidR="00A11A46" w:rsidRPr="00A11A46" w:rsidRDefault="00A11A46" w:rsidP="00A11A46">
      <w:pPr>
        <w:numPr>
          <w:ilvl w:val="0"/>
          <w:numId w:val="4"/>
        </w:numPr>
        <w:rPr>
          <w:sz w:val="20"/>
          <w:szCs w:val="20"/>
        </w:rPr>
      </w:pPr>
      <w:r>
        <w:rPr>
          <w:sz w:val="20"/>
          <w:szCs w:val="20"/>
        </w:rPr>
        <w:t xml:space="preserve">A </w:t>
      </w:r>
      <w:r w:rsidRPr="00A11A46">
        <w:rPr>
          <w:sz w:val="20"/>
          <w:szCs w:val="20"/>
        </w:rPr>
        <w:t xml:space="preserve">Professional &amp; Digital Marketing Qualifications </w:t>
      </w:r>
    </w:p>
    <w:p w14:paraId="5607834B" w14:textId="77777777" w:rsidR="001F3F08" w:rsidRPr="000725F8" w:rsidRDefault="001F3F08" w:rsidP="000725F8">
      <w:pPr>
        <w:rPr>
          <w:rFonts w:eastAsia="Times New Roman" w:cs="Times New Roman"/>
          <w:sz w:val="16"/>
          <w:szCs w:val="16"/>
        </w:rPr>
      </w:pPr>
    </w:p>
    <w:p w14:paraId="7944B6EC" w14:textId="77777777" w:rsidR="00AC0DDF" w:rsidRPr="00F13DC4" w:rsidRDefault="00AC0DDF" w:rsidP="005A7A1A">
      <w:pPr>
        <w:rPr>
          <w:rFonts w:eastAsia="Times New Roman" w:cs="Times New Roman"/>
          <w:sz w:val="20"/>
          <w:szCs w:val="20"/>
        </w:rPr>
      </w:pPr>
      <w:r w:rsidRPr="00F13DC4">
        <w:rPr>
          <w:rFonts w:eastAsia="Times New Roman" w:cs="Times New Roman"/>
          <w:sz w:val="20"/>
          <w:szCs w:val="20"/>
        </w:rPr>
        <w:t>If you feel you have the necessary skills for this position and</w:t>
      </w:r>
      <w:r w:rsidR="0039128F" w:rsidRPr="00F13DC4">
        <w:rPr>
          <w:rFonts w:eastAsia="Times New Roman" w:cs="Times New Roman"/>
          <w:sz w:val="20"/>
          <w:szCs w:val="20"/>
        </w:rPr>
        <w:t xml:space="preserve"> would like further information, an application form and job description can </w:t>
      </w:r>
      <w:r w:rsidRPr="00F13DC4">
        <w:rPr>
          <w:rFonts w:eastAsia="Times New Roman" w:cs="Times New Roman"/>
          <w:sz w:val="20"/>
          <w:szCs w:val="20"/>
        </w:rPr>
        <w:t xml:space="preserve">be downloaded from the links </w:t>
      </w:r>
      <w:r w:rsidR="000725F8" w:rsidRPr="000725F8">
        <w:rPr>
          <w:rFonts w:eastAsia="Times New Roman" w:cs="Times New Roman"/>
          <w:sz w:val="20"/>
          <w:szCs w:val="20"/>
        </w:rPr>
        <w:t>on</w:t>
      </w:r>
      <w:r w:rsidR="000725F8">
        <w:rPr>
          <w:rFonts w:eastAsia="Times New Roman" w:cs="Times New Roman"/>
          <w:color w:val="FF0000"/>
          <w:sz w:val="20"/>
          <w:szCs w:val="20"/>
        </w:rPr>
        <w:t xml:space="preserve"> </w:t>
      </w:r>
      <w:r w:rsidRPr="00F13DC4">
        <w:rPr>
          <w:rFonts w:eastAsia="Times New Roman" w:cs="Times New Roman"/>
          <w:sz w:val="20"/>
          <w:szCs w:val="20"/>
        </w:rPr>
        <w:t xml:space="preserve">the school website at </w:t>
      </w:r>
      <w:hyperlink r:id="rId8" w:history="1">
        <w:r w:rsidRPr="00F13DC4">
          <w:rPr>
            <w:rFonts w:eastAsia="Times New Roman" w:cs="Times New Roman"/>
            <w:color w:val="0000FF"/>
            <w:sz w:val="20"/>
            <w:szCs w:val="20"/>
            <w:u w:val="single"/>
          </w:rPr>
          <w:t>www.worthinghigh.net/vacancies</w:t>
        </w:r>
      </w:hyperlink>
      <w:r w:rsidRPr="00F13DC4">
        <w:rPr>
          <w:rFonts w:eastAsia="Times New Roman" w:cs="Times New Roman"/>
          <w:sz w:val="20"/>
          <w:szCs w:val="20"/>
        </w:rPr>
        <w:t xml:space="preserve"> or from the school by phoning 01903 237864.</w:t>
      </w:r>
      <w:r w:rsidR="0039128F" w:rsidRPr="00F13DC4">
        <w:rPr>
          <w:rFonts w:eastAsia="Times New Roman" w:cs="Times New Roman"/>
          <w:sz w:val="20"/>
          <w:szCs w:val="20"/>
        </w:rPr>
        <w:t xml:space="preserve">  Further information about the school and </w:t>
      </w:r>
      <w:r w:rsidR="00914392" w:rsidRPr="00F13DC4">
        <w:rPr>
          <w:rFonts w:eastAsia="Times New Roman" w:cs="Times New Roman"/>
          <w:sz w:val="20"/>
          <w:szCs w:val="20"/>
        </w:rPr>
        <w:t>details of</w:t>
      </w:r>
      <w:r w:rsidR="0039128F" w:rsidRPr="00F13DC4">
        <w:rPr>
          <w:rFonts w:eastAsia="Times New Roman" w:cs="Times New Roman"/>
          <w:sz w:val="20"/>
          <w:szCs w:val="20"/>
        </w:rPr>
        <w:t xml:space="preserve"> how to apply can also be obtained from the school website.</w:t>
      </w:r>
    </w:p>
    <w:p w14:paraId="5C2A8467" w14:textId="77777777" w:rsidR="00AC0DDF" w:rsidRPr="000725F8" w:rsidRDefault="00AC0DDF" w:rsidP="005A7A1A">
      <w:pPr>
        <w:rPr>
          <w:rFonts w:eastAsia="Times New Roman" w:cs="Times New Roman"/>
          <w:sz w:val="16"/>
          <w:szCs w:val="16"/>
        </w:rPr>
      </w:pPr>
    </w:p>
    <w:p w14:paraId="6626493E" w14:textId="77777777" w:rsidR="00DF4DDB" w:rsidRPr="00F13DC4" w:rsidRDefault="00DF4DDB" w:rsidP="00DF4DDB">
      <w:pPr>
        <w:spacing w:line="276" w:lineRule="auto"/>
        <w:rPr>
          <w:sz w:val="20"/>
          <w:szCs w:val="20"/>
        </w:rPr>
      </w:pPr>
      <w:r w:rsidRPr="00F13DC4">
        <w:rPr>
          <w:sz w:val="20"/>
          <w:szCs w:val="20"/>
        </w:rPr>
        <w:t>Completed applications should be sent</w:t>
      </w:r>
      <w:r w:rsidR="004E59E9">
        <w:rPr>
          <w:sz w:val="20"/>
          <w:szCs w:val="20"/>
        </w:rPr>
        <w:t xml:space="preserve"> to Mr Panayiotou, </w:t>
      </w:r>
      <w:r w:rsidR="006558CB">
        <w:rPr>
          <w:sz w:val="20"/>
          <w:szCs w:val="20"/>
        </w:rPr>
        <w:t xml:space="preserve">Executive </w:t>
      </w:r>
      <w:r w:rsidR="00EF5411" w:rsidRPr="00F13DC4">
        <w:rPr>
          <w:sz w:val="20"/>
          <w:szCs w:val="20"/>
        </w:rPr>
        <w:t>Headteacher</w:t>
      </w:r>
      <w:r w:rsidR="004E59E9">
        <w:rPr>
          <w:sz w:val="20"/>
          <w:szCs w:val="20"/>
        </w:rPr>
        <w:t>, at the address below</w:t>
      </w:r>
      <w:r w:rsidR="00EF5411" w:rsidRPr="00F13DC4">
        <w:rPr>
          <w:sz w:val="20"/>
          <w:szCs w:val="20"/>
        </w:rPr>
        <w:t xml:space="preserve"> </w:t>
      </w:r>
      <w:r w:rsidRPr="00F13DC4">
        <w:rPr>
          <w:sz w:val="20"/>
          <w:szCs w:val="20"/>
        </w:rPr>
        <w:t xml:space="preserve">or emailed to </w:t>
      </w:r>
      <w:hyperlink r:id="rId9" w:history="1">
        <w:r w:rsidRPr="00F13DC4">
          <w:rPr>
            <w:rStyle w:val="Hyperlink"/>
            <w:sz w:val="20"/>
            <w:szCs w:val="20"/>
          </w:rPr>
          <w:t>vacancies@worthinghigh.net</w:t>
        </w:r>
      </w:hyperlink>
      <w:r w:rsidRPr="00F13DC4">
        <w:rPr>
          <w:sz w:val="20"/>
          <w:szCs w:val="20"/>
        </w:rPr>
        <w:t>.</w:t>
      </w:r>
    </w:p>
    <w:p w14:paraId="65D4C9F4" w14:textId="77777777" w:rsidR="00AC0DDF" w:rsidRPr="000725F8" w:rsidRDefault="00AC0DDF" w:rsidP="005A7A1A">
      <w:pPr>
        <w:rPr>
          <w:rFonts w:eastAsia="Times New Roman" w:cs="Times New Roman"/>
          <w:sz w:val="16"/>
          <w:szCs w:val="16"/>
        </w:rPr>
      </w:pPr>
    </w:p>
    <w:p w14:paraId="2F548E34" w14:textId="2CC6FDAD" w:rsidR="00633969" w:rsidRPr="00A11A46" w:rsidRDefault="00AC0DDF" w:rsidP="005A7A1A">
      <w:pPr>
        <w:rPr>
          <w:rFonts w:eastAsia="Times New Roman" w:cs="Times New Roman"/>
          <w:b/>
          <w:sz w:val="20"/>
          <w:szCs w:val="20"/>
        </w:rPr>
      </w:pPr>
      <w:r w:rsidRPr="00F13DC4">
        <w:rPr>
          <w:rFonts w:eastAsia="Times New Roman" w:cs="Times New Roman"/>
          <w:b/>
          <w:sz w:val="20"/>
          <w:szCs w:val="20"/>
        </w:rPr>
        <w:t xml:space="preserve">Closing date for applications is </w:t>
      </w:r>
      <w:r w:rsidR="00A11A46">
        <w:rPr>
          <w:rFonts w:eastAsia="Times New Roman" w:cs="Times New Roman"/>
          <w:b/>
          <w:sz w:val="20"/>
          <w:szCs w:val="20"/>
        </w:rPr>
        <w:t xml:space="preserve">Thursday 5 September </w:t>
      </w:r>
      <w:r w:rsidR="008E056B">
        <w:rPr>
          <w:rFonts w:eastAsia="Times New Roman" w:cs="Times New Roman"/>
          <w:b/>
          <w:sz w:val="20"/>
          <w:szCs w:val="20"/>
        </w:rPr>
        <w:t xml:space="preserve">at </w:t>
      </w:r>
      <w:r w:rsidR="00A11A46">
        <w:rPr>
          <w:rFonts w:eastAsia="Times New Roman" w:cs="Times New Roman"/>
          <w:b/>
          <w:sz w:val="20"/>
          <w:szCs w:val="20"/>
        </w:rPr>
        <w:t xml:space="preserve">09:00 </w:t>
      </w:r>
      <w:r w:rsidR="00BC5659">
        <w:rPr>
          <w:rFonts w:eastAsia="Times New Roman" w:cs="Times New Roman"/>
          <w:b/>
          <w:sz w:val="20"/>
          <w:szCs w:val="20"/>
        </w:rPr>
        <w:t xml:space="preserve">- </w:t>
      </w:r>
      <w:r w:rsidR="000725F8" w:rsidRPr="00266CC5">
        <w:rPr>
          <w:b/>
          <w:sz w:val="20"/>
          <w:szCs w:val="20"/>
        </w:rPr>
        <w:t>an early application is advised as we reserve the right to close the vacancy early if sufficient suitable applications are received</w:t>
      </w:r>
      <w:r w:rsidR="000725F8">
        <w:rPr>
          <w:b/>
          <w:sz w:val="20"/>
          <w:szCs w:val="20"/>
        </w:rPr>
        <w:t>.</w:t>
      </w:r>
      <w:r w:rsidR="00633969">
        <w:rPr>
          <w:sz w:val="20"/>
          <w:szCs w:val="20"/>
        </w:rPr>
        <w:t xml:space="preserve"> </w:t>
      </w:r>
      <w:r w:rsidRPr="00F13DC4">
        <w:rPr>
          <w:rFonts w:eastAsia="Times New Roman" w:cs="Times New Roman"/>
          <w:b/>
          <w:sz w:val="20"/>
          <w:szCs w:val="20"/>
        </w:rPr>
        <w:t xml:space="preserve">Interviews will be held </w:t>
      </w:r>
      <w:r w:rsidR="009A658A" w:rsidRPr="00F13DC4">
        <w:rPr>
          <w:rFonts w:eastAsia="Times New Roman" w:cs="Times New Roman"/>
          <w:b/>
          <w:sz w:val="20"/>
          <w:szCs w:val="20"/>
        </w:rPr>
        <w:t xml:space="preserve">on </w:t>
      </w:r>
      <w:r w:rsidR="007D3AB8">
        <w:rPr>
          <w:rFonts w:eastAsia="Times New Roman" w:cs="Times New Roman"/>
          <w:b/>
          <w:sz w:val="20"/>
          <w:szCs w:val="20"/>
        </w:rPr>
        <w:t xml:space="preserve">Week commencing </w:t>
      </w:r>
      <w:r w:rsidR="00A11A46">
        <w:rPr>
          <w:rFonts w:eastAsia="Times New Roman" w:cs="Times New Roman"/>
          <w:b/>
          <w:sz w:val="20"/>
          <w:szCs w:val="20"/>
        </w:rPr>
        <w:t>9</w:t>
      </w:r>
      <w:r w:rsidR="007D3AB8">
        <w:rPr>
          <w:rFonts w:eastAsia="Times New Roman" w:cs="Times New Roman"/>
          <w:b/>
          <w:sz w:val="20"/>
          <w:szCs w:val="20"/>
        </w:rPr>
        <w:t xml:space="preserve"> September</w:t>
      </w:r>
      <w:r w:rsidR="00633969">
        <w:rPr>
          <w:rFonts w:eastAsia="Times New Roman" w:cs="Times New Roman"/>
          <w:b/>
          <w:sz w:val="20"/>
          <w:szCs w:val="20"/>
        </w:rPr>
        <w:t xml:space="preserve"> 202</w:t>
      </w:r>
      <w:r w:rsidR="00A11A46">
        <w:rPr>
          <w:rFonts w:eastAsia="Times New Roman" w:cs="Times New Roman"/>
          <w:b/>
          <w:sz w:val="20"/>
          <w:szCs w:val="20"/>
        </w:rPr>
        <w:t>4</w:t>
      </w:r>
    </w:p>
    <w:p w14:paraId="33929733" w14:textId="77777777" w:rsidR="00A11A46" w:rsidRPr="00A11A46" w:rsidRDefault="00A11A46" w:rsidP="00A11A46">
      <w:pPr>
        <w:rPr>
          <w:sz w:val="17"/>
          <w:szCs w:val="17"/>
        </w:rPr>
      </w:pPr>
    </w:p>
    <w:p w14:paraId="19BF3D1F" w14:textId="77777777" w:rsidR="00A11A46" w:rsidRPr="00A11A46" w:rsidRDefault="00A11A46" w:rsidP="00A11A46">
      <w:pPr>
        <w:rPr>
          <w:sz w:val="17"/>
          <w:szCs w:val="17"/>
        </w:rPr>
      </w:pPr>
      <w:r w:rsidRPr="00A11A46">
        <w:rPr>
          <w:sz w:val="17"/>
          <w:szCs w:val="17"/>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We will also complete media searches as part of due diligence and safeguarding checks in line with KCSIE guidance. </w:t>
      </w:r>
    </w:p>
    <w:p w14:paraId="58988D93" w14:textId="77777777" w:rsidR="00A11A46" w:rsidRPr="00A11A46" w:rsidRDefault="00A11A46" w:rsidP="00A11A46">
      <w:pPr>
        <w:rPr>
          <w:sz w:val="17"/>
          <w:szCs w:val="17"/>
        </w:rPr>
      </w:pPr>
    </w:p>
    <w:p w14:paraId="6F7C2CE5" w14:textId="77777777" w:rsidR="00A11A46" w:rsidRPr="00A11A46" w:rsidRDefault="00A11A46" w:rsidP="00A11A46">
      <w:pPr>
        <w:pStyle w:val="ListParagraph"/>
        <w:numPr>
          <w:ilvl w:val="0"/>
          <w:numId w:val="14"/>
        </w:numPr>
        <w:rPr>
          <w:sz w:val="17"/>
          <w:szCs w:val="17"/>
        </w:rPr>
      </w:pPr>
      <w:r w:rsidRPr="00A11A46">
        <w:rPr>
          <w:sz w:val="17"/>
          <w:szCs w:val="17"/>
        </w:rPr>
        <w:t>South Downs Education Trust (SDET) is committed to safeguarding and promoting the welfare of children and young people and expects all staff and volunteers to share this commitment.</w:t>
      </w:r>
    </w:p>
    <w:p w14:paraId="09D34DFF" w14:textId="77777777" w:rsidR="00A11A46" w:rsidRPr="00A11A46" w:rsidRDefault="00A11A46" w:rsidP="00A11A46">
      <w:pPr>
        <w:pStyle w:val="ListParagraph"/>
        <w:numPr>
          <w:ilvl w:val="0"/>
          <w:numId w:val="14"/>
        </w:numPr>
        <w:rPr>
          <w:sz w:val="17"/>
          <w:szCs w:val="17"/>
        </w:rPr>
      </w:pPr>
      <w:r w:rsidRPr="00A11A46">
        <w:rPr>
          <w:sz w:val="17"/>
          <w:szCs w:val="17"/>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73C89A95" w14:textId="56CEB7FA" w:rsidR="00E0156C" w:rsidRPr="00A11A46" w:rsidRDefault="00A11A46" w:rsidP="00A11A46">
      <w:pPr>
        <w:pStyle w:val="ListParagraph"/>
        <w:numPr>
          <w:ilvl w:val="0"/>
          <w:numId w:val="14"/>
        </w:numPr>
        <w:rPr>
          <w:sz w:val="17"/>
          <w:szCs w:val="17"/>
        </w:rPr>
      </w:pPr>
      <w:r w:rsidRPr="00A11A46">
        <w:rPr>
          <w:sz w:val="17"/>
          <w:szCs w:val="17"/>
        </w:rPr>
        <w:t>We recognise continuous service from academy/non-academy schools</w:t>
      </w:r>
    </w:p>
    <w:sectPr w:rsidR="00E0156C" w:rsidRPr="00A11A46" w:rsidSect="008F1799">
      <w:pgSz w:w="11906" w:h="16838"/>
      <w:pgMar w:top="993" w:right="964" w:bottom="567"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875"/>
    <w:multiLevelType w:val="hybridMultilevel"/>
    <w:tmpl w:val="1F62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D070BD"/>
    <w:multiLevelType w:val="hybridMultilevel"/>
    <w:tmpl w:val="E40E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44217"/>
    <w:multiLevelType w:val="hybridMultilevel"/>
    <w:tmpl w:val="4BB4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13"/>
  </w:num>
  <w:num w:numId="6">
    <w:abstractNumId w:val="4"/>
  </w:num>
  <w:num w:numId="7">
    <w:abstractNumId w:val="12"/>
  </w:num>
  <w:num w:numId="8">
    <w:abstractNumId w:val="6"/>
  </w:num>
  <w:num w:numId="9">
    <w:abstractNumId w:val="1"/>
  </w:num>
  <w:num w:numId="10">
    <w:abstractNumId w:val="3"/>
  </w:num>
  <w:num w:numId="11">
    <w:abstractNumId w:val="11"/>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35DA"/>
    <w:rsid w:val="00020059"/>
    <w:rsid w:val="000725F8"/>
    <w:rsid w:val="000744D4"/>
    <w:rsid w:val="00075B6B"/>
    <w:rsid w:val="000964B9"/>
    <w:rsid w:val="000A7D70"/>
    <w:rsid w:val="000E3B9D"/>
    <w:rsid w:val="00103712"/>
    <w:rsid w:val="001370F5"/>
    <w:rsid w:val="00167DDF"/>
    <w:rsid w:val="00193791"/>
    <w:rsid w:val="00194017"/>
    <w:rsid w:val="001B048B"/>
    <w:rsid w:val="001C3697"/>
    <w:rsid w:val="001C3866"/>
    <w:rsid w:val="001F3F08"/>
    <w:rsid w:val="00224A5A"/>
    <w:rsid w:val="00232BFE"/>
    <w:rsid w:val="0026710F"/>
    <w:rsid w:val="002A645D"/>
    <w:rsid w:val="002E2934"/>
    <w:rsid w:val="002F73E7"/>
    <w:rsid w:val="0039128F"/>
    <w:rsid w:val="003973D2"/>
    <w:rsid w:val="003B451B"/>
    <w:rsid w:val="00441871"/>
    <w:rsid w:val="004544B7"/>
    <w:rsid w:val="004B2D98"/>
    <w:rsid w:val="004B619A"/>
    <w:rsid w:val="004E59E9"/>
    <w:rsid w:val="004E6F9E"/>
    <w:rsid w:val="00523EA1"/>
    <w:rsid w:val="00533586"/>
    <w:rsid w:val="005672D0"/>
    <w:rsid w:val="005A7A1A"/>
    <w:rsid w:val="005C7DC5"/>
    <w:rsid w:val="00633969"/>
    <w:rsid w:val="00650FE2"/>
    <w:rsid w:val="00655746"/>
    <w:rsid w:val="006558CB"/>
    <w:rsid w:val="006611C7"/>
    <w:rsid w:val="006A2E6A"/>
    <w:rsid w:val="006D56E9"/>
    <w:rsid w:val="007135C9"/>
    <w:rsid w:val="00715604"/>
    <w:rsid w:val="00715D40"/>
    <w:rsid w:val="007D354B"/>
    <w:rsid w:val="007D3AB8"/>
    <w:rsid w:val="00804931"/>
    <w:rsid w:val="00877E27"/>
    <w:rsid w:val="008E056B"/>
    <w:rsid w:val="008F1799"/>
    <w:rsid w:val="00914392"/>
    <w:rsid w:val="009A5E0C"/>
    <w:rsid w:val="009A658A"/>
    <w:rsid w:val="00A11A46"/>
    <w:rsid w:val="00A66087"/>
    <w:rsid w:val="00AC0DDF"/>
    <w:rsid w:val="00B2531F"/>
    <w:rsid w:val="00B60201"/>
    <w:rsid w:val="00B73471"/>
    <w:rsid w:val="00B80230"/>
    <w:rsid w:val="00BC5659"/>
    <w:rsid w:val="00BE0DA8"/>
    <w:rsid w:val="00D4189E"/>
    <w:rsid w:val="00D46D0E"/>
    <w:rsid w:val="00D84636"/>
    <w:rsid w:val="00D97D57"/>
    <w:rsid w:val="00DC7057"/>
    <w:rsid w:val="00DF4DDB"/>
    <w:rsid w:val="00E0156C"/>
    <w:rsid w:val="00E04606"/>
    <w:rsid w:val="00E17F93"/>
    <w:rsid w:val="00E36A1A"/>
    <w:rsid w:val="00E966ED"/>
    <w:rsid w:val="00EF5411"/>
    <w:rsid w:val="00F13DC4"/>
    <w:rsid w:val="00F83A76"/>
    <w:rsid w:val="00FF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F370"/>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hinghigh.net/page/?title=Vacancies&amp;pid=84"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3</cp:revision>
  <cp:lastPrinted>2023-07-03T07:50:00Z</cp:lastPrinted>
  <dcterms:created xsi:type="dcterms:W3CDTF">2024-07-11T12:06:00Z</dcterms:created>
  <dcterms:modified xsi:type="dcterms:W3CDTF">2024-07-11T12:17:00Z</dcterms:modified>
</cp:coreProperties>
</file>